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2B" w:rsidRDefault="0033012B" w:rsidP="000E39F2">
      <w:pPr>
        <w:spacing w:after="240"/>
        <w:jc w:val="center"/>
        <w:rPr>
          <w:b/>
        </w:rPr>
      </w:pPr>
      <w:r>
        <w:rPr>
          <w:b/>
        </w:rPr>
        <w:t>КОНТРАКТАКИ В ГОСУДАРСТВЕННОЙ ДУМЕ</w:t>
      </w:r>
    </w:p>
    <w:p w:rsidR="00C52FA1" w:rsidRDefault="00664637" w:rsidP="000E39F2">
      <w:pPr>
        <w:spacing w:after="240"/>
        <w:jc w:val="center"/>
        <w:rPr>
          <w:b/>
        </w:rPr>
      </w:pPr>
      <w:r>
        <w:rPr>
          <w:b/>
        </w:rPr>
        <w:t>АДВОКАТСКАЯ МОНОПОЛИЯ</w:t>
      </w:r>
      <w:r w:rsidR="000E39F2">
        <w:rPr>
          <w:b/>
        </w:rPr>
        <w:t>.</w:t>
      </w:r>
    </w:p>
    <w:p w:rsidR="0033012B" w:rsidRPr="0033012B" w:rsidRDefault="004313E1" w:rsidP="0033012B">
      <w:pPr>
        <w:jc w:val="center"/>
        <w:rPr>
          <w:rStyle w:val="a5"/>
        </w:rPr>
      </w:pPr>
      <w:hyperlink r:id="rId7" w:tooltip="Встречный бой" w:history="1">
        <w:r w:rsidR="0033012B" w:rsidRPr="0033012B">
          <w:rPr>
            <w:rStyle w:val="a5"/>
            <w:bCs/>
            <w:color w:val="auto"/>
            <w:u w:val="none"/>
          </w:rPr>
          <w:t>Встречный бой</w:t>
        </w:r>
      </w:hyperlink>
      <w:r w:rsidR="0033012B" w:rsidRPr="0033012B">
        <w:t> — боевое столкновение, в котором обе противоборствующие стороны действуют или пытаются действовать наступательно</w:t>
      </w:r>
      <w:r w:rsidR="0033012B" w:rsidRPr="0033012B">
        <w:fldChar w:fldCharType="begin"/>
      </w:r>
      <w:r w:rsidR="0033012B" w:rsidRPr="0033012B">
        <w:instrText xml:space="preserve"> HYPERLINK "https://www.google.com/url?sa=t&amp;source=web&amp;rct=j&amp;opi=89978449&amp;url=https://www.ozon.ru/product/boevoy-ustav-po-podgotovke-i-vedeniyu-obshchevoyskovogo-boya-chast-3-vzvod-otdelenie-tank-6968228/&amp;ved=2ahUKEwjPpLH4tp6QAxWYFBAIHVawAeQQFnoECBgQAQ&amp;usg=AOvVaw3xX8t70x5OR5NP9O1EzmHo" </w:instrText>
      </w:r>
      <w:r w:rsidR="0033012B" w:rsidRPr="0033012B">
        <w:fldChar w:fldCharType="separate"/>
      </w:r>
    </w:p>
    <w:p w:rsidR="0033012B" w:rsidRPr="0033012B" w:rsidRDefault="0033012B" w:rsidP="0033012B">
      <w:pPr>
        <w:spacing w:after="240"/>
        <w:jc w:val="center"/>
        <w:rPr>
          <w:rStyle w:val="a5"/>
          <w:bCs/>
          <w:color w:val="auto"/>
          <w:u w:val="none"/>
        </w:rPr>
      </w:pPr>
      <w:r>
        <w:rPr>
          <w:rStyle w:val="a5"/>
          <w:bCs/>
          <w:color w:val="auto"/>
          <w:u w:val="none"/>
        </w:rPr>
        <w:t>(</w:t>
      </w:r>
      <w:r w:rsidRPr="0033012B">
        <w:rPr>
          <w:rStyle w:val="a5"/>
          <w:bCs/>
          <w:color w:val="auto"/>
          <w:u w:val="none"/>
        </w:rPr>
        <w:t>Боевой устав по подгото</w:t>
      </w:r>
      <w:r>
        <w:rPr>
          <w:rStyle w:val="a5"/>
          <w:bCs/>
          <w:color w:val="auto"/>
          <w:u w:val="none"/>
        </w:rPr>
        <w:t>вке и ведению общевойскового боя ВС РФ)</w:t>
      </w:r>
    </w:p>
    <w:p w:rsidR="000E39F2" w:rsidRDefault="0033012B" w:rsidP="0033012B">
      <w:pPr>
        <w:spacing w:after="240"/>
        <w:jc w:val="both"/>
        <w:rPr>
          <w:noProof/>
        </w:rPr>
      </w:pPr>
      <w:r w:rsidRPr="0033012B">
        <w:fldChar w:fldCharType="end"/>
      </w:r>
      <w:r w:rsidR="000E39F2" w:rsidRPr="000E39F2">
        <w:rPr>
          <w:noProof/>
        </w:rPr>
        <w:t xml:space="preserve">09.10.2025 года </w:t>
      </w:r>
      <w:r>
        <w:rPr>
          <w:noProof/>
        </w:rPr>
        <w:t xml:space="preserve">состоялся, организованный КПРФ </w:t>
      </w:r>
      <w:r w:rsidR="000E39F2" w:rsidRPr="000E39F2">
        <w:rPr>
          <w:noProof/>
        </w:rPr>
        <w:t>кр</w:t>
      </w:r>
      <w:r w:rsidR="00664637">
        <w:rPr>
          <w:noProof/>
        </w:rPr>
        <w:t>у</w:t>
      </w:r>
      <w:r w:rsidR="000E39F2" w:rsidRPr="000E39F2">
        <w:rPr>
          <w:noProof/>
        </w:rPr>
        <w:t>глый стол в Государственной</w:t>
      </w:r>
      <w:r w:rsidR="00664637">
        <w:rPr>
          <w:noProof/>
        </w:rPr>
        <w:t xml:space="preserve"> Д</w:t>
      </w:r>
      <w:r w:rsidR="000E39F2" w:rsidRPr="000E39F2">
        <w:rPr>
          <w:noProof/>
        </w:rPr>
        <w:t>уме Р</w:t>
      </w:r>
      <w:r w:rsidR="00664637">
        <w:rPr>
          <w:noProof/>
        </w:rPr>
        <w:t xml:space="preserve">оссийской </w:t>
      </w:r>
      <w:r w:rsidR="000E39F2" w:rsidRPr="000E39F2">
        <w:rPr>
          <w:noProof/>
        </w:rPr>
        <w:t>Ф</w:t>
      </w:r>
      <w:r w:rsidR="00664637">
        <w:rPr>
          <w:noProof/>
        </w:rPr>
        <w:t>едерации по вопросу адво</w:t>
      </w:r>
      <w:r w:rsidR="000E39F2">
        <w:rPr>
          <w:noProof/>
        </w:rPr>
        <w:t>катской монополии</w:t>
      </w:r>
      <w:r w:rsidR="000E39F2" w:rsidRPr="000E39F2">
        <w:rPr>
          <w:noProof/>
        </w:rPr>
        <w:t xml:space="preserve">. </w:t>
      </w:r>
    </w:p>
    <w:p w:rsidR="0033012B" w:rsidRDefault="0033012B" w:rsidP="0033012B">
      <w:pPr>
        <w:spacing w:after="240"/>
        <w:jc w:val="both"/>
        <w:rPr>
          <w:noProof/>
        </w:rPr>
      </w:pPr>
      <w:r>
        <w:rPr>
          <w:noProof/>
        </w:rPr>
        <w:t>Организатиоры круглого стола сразу обозначали цели его проведения</w:t>
      </w:r>
      <w:r w:rsidR="00726EBB">
        <w:rPr>
          <w:noProof/>
        </w:rPr>
        <w:t xml:space="preserve"> - п</w:t>
      </w:r>
      <w:r>
        <w:rPr>
          <w:noProof/>
        </w:rPr>
        <w:t xml:space="preserve">редоставить </w:t>
      </w:r>
      <w:r w:rsidR="00726EBB">
        <w:rPr>
          <w:noProof/>
        </w:rPr>
        <w:t xml:space="preserve">площадку аргументированно изложить свои позиции сторонникам и противникам </w:t>
      </w:r>
      <w:r>
        <w:rPr>
          <w:noProof/>
        </w:rPr>
        <w:t>адвокатской моноплии. Слово было предстьавлено 13 адвокатам и 13 юристам, не вход</w:t>
      </w:r>
      <w:r w:rsidR="00726EBB">
        <w:rPr>
          <w:noProof/>
        </w:rPr>
        <w:t>ящим</w:t>
      </w:r>
      <w:r>
        <w:rPr>
          <w:noProof/>
        </w:rPr>
        <w:t xml:space="preserve"> в адвокатское сообщество. КПРФ обеспечил</w:t>
      </w:r>
      <w:r w:rsidR="00393CCC">
        <w:rPr>
          <w:noProof/>
        </w:rPr>
        <w:t>а</w:t>
      </w:r>
      <w:r>
        <w:rPr>
          <w:noProof/>
        </w:rPr>
        <w:t xml:space="preserve"> достаточно широкую п</w:t>
      </w:r>
      <w:r w:rsidR="00393CCC">
        <w:rPr>
          <w:noProof/>
        </w:rPr>
        <w:t>а</w:t>
      </w:r>
      <w:r>
        <w:rPr>
          <w:noProof/>
        </w:rPr>
        <w:t xml:space="preserve">литру мнений. Депутаты, заслушив и проанализировав высказанные аргументы, должны будут учитвать мнение сторон при определении своей позиции в отношении заявленного законопроекта. Резолюция по результатам обсуждения круголого стола будет опубликована. </w:t>
      </w:r>
    </w:p>
    <w:p w:rsidR="0033012B" w:rsidRDefault="0033012B" w:rsidP="0033012B">
      <w:pPr>
        <w:spacing w:after="240"/>
        <w:jc w:val="both"/>
        <w:rPr>
          <w:noProof/>
        </w:rPr>
      </w:pPr>
      <w:r>
        <w:rPr>
          <w:noProof/>
        </w:rPr>
        <w:t>С обращени</w:t>
      </w:r>
      <w:r w:rsidR="00393CCC">
        <w:rPr>
          <w:noProof/>
        </w:rPr>
        <w:t>ем</w:t>
      </w:r>
      <w:r>
        <w:rPr>
          <w:noProof/>
        </w:rPr>
        <w:t xml:space="preserve"> к участникам круглого стола выступил лидер КПРФ Зюганов Генадий Андреевич, в котром выскзался о необходимости адвокатского сообщества, о той помощи, которую адвокаты оказывали КПРФ и ему лично. </w:t>
      </w:r>
      <w:r w:rsidRPr="0033012B">
        <w:rPr>
          <w:noProof/>
        </w:rPr>
        <w:t xml:space="preserve">Адвокатов он назвал «мужественными, честными и достойными людьми». </w:t>
      </w:r>
    </w:p>
    <w:p w:rsidR="0033012B" w:rsidRDefault="0033012B" w:rsidP="0033012B">
      <w:pPr>
        <w:spacing w:after="240"/>
        <w:jc w:val="both"/>
        <w:rPr>
          <w:noProof/>
        </w:rPr>
      </w:pPr>
      <w:r>
        <w:rPr>
          <w:noProof/>
        </w:rPr>
        <w:t xml:space="preserve">Но при этом он предупредил, что </w:t>
      </w:r>
      <w:r w:rsidRPr="0033012B">
        <w:rPr>
          <w:noProof/>
        </w:rPr>
        <w:t>«любая монополия ведет неизбежно к загниванию».</w:t>
      </w:r>
    </w:p>
    <w:p w:rsidR="0033012B" w:rsidRDefault="0033012B" w:rsidP="0033012B">
      <w:pPr>
        <w:spacing w:after="240"/>
        <w:jc w:val="both"/>
        <w:rPr>
          <w:noProof/>
        </w:rPr>
      </w:pPr>
      <w:r w:rsidRPr="0033012B">
        <w:rPr>
          <w:noProof/>
        </w:rPr>
        <w:t xml:space="preserve">Первый заместитель председателя комитета Госдумы по госстроительству и законодательству, бывший прокурор Юрий Синельщиков </w:t>
      </w:r>
      <w:r>
        <w:rPr>
          <w:noProof/>
        </w:rPr>
        <w:t>четко</w:t>
      </w:r>
      <w:r w:rsidR="00393CCC">
        <w:rPr>
          <w:noProof/>
        </w:rPr>
        <w:t>, по пун</w:t>
      </w:r>
      <w:r>
        <w:rPr>
          <w:noProof/>
        </w:rPr>
        <w:t>ктам изложил позицию Минюста</w:t>
      </w:r>
      <w:r w:rsidR="002E16D6">
        <w:rPr>
          <w:noProof/>
        </w:rPr>
        <w:t xml:space="preserve"> со</w:t>
      </w:r>
      <w:r>
        <w:rPr>
          <w:noProof/>
        </w:rPr>
        <w:t xml:space="preserve"> сторонник</w:t>
      </w:r>
      <w:r w:rsidR="002E16D6">
        <w:rPr>
          <w:noProof/>
        </w:rPr>
        <w:t>ами</w:t>
      </w:r>
      <w:r>
        <w:rPr>
          <w:noProof/>
        </w:rPr>
        <w:t xml:space="preserve"> адвркатской монополии и позиицю юристов, выступающих против адвокатской монополии.</w:t>
      </w:r>
    </w:p>
    <w:p w:rsidR="0033012B" w:rsidRPr="0033012B" w:rsidRDefault="0033012B" w:rsidP="0033012B">
      <w:pPr>
        <w:spacing w:after="240"/>
        <w:jc w:val="both"/>
        <w:rPr>
          <w:noProof/>
        </w:rPr>
      </w:pPr>
      <w:r>
        <w:rPr>
          <w:noProof/>
        </w:rPr>
        <w:t xml:space="preserve">Он </w:t>
      </w:r>
      <w:r w:rsidRPr="0033012B">
        <w:rPr>
          <w:noProof/>
        </w:rPr>
        <w:t xml:space="preserve">отметил, что </w:t>
      </w:r>
      <w:r>
        <w:rPr>
          <w:noProof/>
        </w:rPr>
        <w:t>в</w:t>
      </w:r>
      <w:r w:rsidRPr="0033012B">
        <w:rPr>
          <w:noProof/>
        </w:rPr>
        <w:t>ыработать позицию фракции КПРФ еще предстоит после нашей дискуссии.</w:t>
      </w:r>
    </w:p>
    <w:p w:rsidR="0033012B" w:rsidRPr="0033012B" w:rsidRDefault="0033012B" w:rsidP="0033012B">
      <w:pPr>
        <w:spacing w:after="240"/>
        <w:jc w:val="both"/>
        <w:rPr>
          <w:noProof/>
        </w:rPr>
      </w:pPr>
      <w:r>
        <w:rPr>
          <w:noProof/>
        </w:rPr>
        <w:t xml:space="preserve">Напомнил, что </w:t>
      </w:r>
      <w:r w:rsidRPr="0033012B">
        <w:rPr>
          <w:noProof/>
        </w:rPr>
        <w:t>проблема затрагивает реализацию базовых конституционных прав наших граждан</w:t>
      </w:r>
      <w:r>
        <w:rPr>
          <w:noProof/>
        </w:rPr>
        <w:t xml:space="preserve"> </w:t>
      </w:r>
      <w:r w:rsidRPr="0033012B">
        <w:rPr>
          <w:noProof/>
        </w:rPr>
        <w:t>– права на судебную защиту и на получение квалифицированной юридической помощи.</w:t>
      </w:r>
    </w:p>
    <w:p w:rsidR="0033012B" w:rsidRPr="0033012B" w:rsidRDefault="0033012B" w:rsidP="0033012B">
      <w:pPr>
        <w:spacing w:after="240"/>
        <w:jc w:val="both"/>
        <w:rPr>
          <w:noProof/>
        </w:rPr>
      </w:pPr>
      <w:r>
        <w:rPr>
          <w:noProof/>
        </w:rPr>
        <w:t>Указал на то, что о</w:t>
      </w:r>
      <w:r w:rsidRPr="0033012B">
        <w:rPr>
          <w:noProof/>
        </w:rPr>
        <w:t>сновные аргументы сторонников адвокатской монополии сводятся к следующему:</w:t>
      </w:r>
    </w:p>
    <w:p w:rsidR="0033012B" w:rsidRDefault="0033012B" w:rsidP="0033012B">
      <w:pPr>
        <w:jc w:val="both"/>
        <w:rPr>
          <w:noProof/>
        </w:rPr>
      </w:pPr>
      <w:r w:rsidRPr="0033012B">
        <w:rPr>
          <w:noProof/>
        </w:rPr>
        <w:t xml:space="preserve">1) Для получения статуса адвоката необходимо </w:t>
      </w:r>
      <w:r>
        <w:rPr>
          <w:noProof/>
        </w:rPr>
        <w:t xml:space="preserve">сдать сложный экзамен и </w:t>
      </w:r>
      <w:r w:rsidRPr="0033012B">
        <w:rPr>
          <w:noProof/>
        </w:rPr>
        <w:t xml:space="preserve">отсеивает лиц с недостаточным опытом и знаниями. </w:t>
      </w:r>
    </w:p>
    <w:p w:rsidR="0033012B" w:rsidRDefault="0033012B" w:rsidP="0033012B">
      <w:pPr>
        <w:jc w:val="both"/>
        <w:rPr>
          <w:noProof/>
        </w:rPr>
      </w:pPr>
      <w:r w:rsidRPr="0033012B">
        <w:rPr>
          <w:noProof/>
        </w:rPr>
        <w:t xml:space="preserve">2) Адвокатская монополия обеспечивает защиту клиента от недобросовестных или некомпетентных юристов. </w:t>
      </w:r>
    </w:p>
    <w:p w:rsidR="0033012B" w:rsidRDefault="0033012B" w:rsidP="0033012B">
      <w:pPr>
        <w:jc w:val="both"/>
        <w:rPr>
          <w:noProof/>
        </w:rPr>
      </w:pPr>
      <w:r w:rsidRPr="0033012B">
        <w:rPr>
          <w:noProof/>
        </w:rPr>
        <w:t>3) Закон защищае</w:t>
      </w:r>
      <w:r>
        <w:rPr>
          <w:noProof/>
        </w:rPr>
        <w:t>т конфиденциальность информации.</w:t>
      </w:r>
      <w:r w:rsidRPr="0033012B">
        <w:rPr>
          <w:noProof/>
        </w:rPr>
        <w:t xml:space="preserve"> </w:t>
      </w:r>
    </w:p>
    <w:p w:rsidR="0033012B" w:rsidRDefault="0033012B" w:rsidP="0033012B">
      <w:pPr>
        <w:jc w:val="both"/>
        <w:rPr>
          <w:noProof/>
        </w:rPr>
      </w:pPr>
      <w:r w:rsidRPr="0033012B">
        <w:rPr>
          <w:noProof/>
        </w:rPr>
        <w:t>4) Деятельность адвокатов подлежит обязательному страхованию профессиональной ответственности, что предоставляет клиенту финансовые га</w:t>
      </w:r>
      <w:r>
        <w:rPr>
          <w:noProof/>
        </w:rPr>
        <w:t xml:space="preserve">рантии на случай ошибки юриста, но эта </w:t>
      </w:r>
      <w:r w:rsidRPr="0033012B">
        <w:rPr>
          <w:noProof/>
        </w:rPr>
        <w:t>статья до дня вступления в силу закона, регулирующего вопросы обязательного страхования ответственности адвоката.</w:t>
      </w:r>
    </w:p>
    <w:p w:rsidR="0033012B" w:rsidRDefault="0033012B" w:rsidP="0033012B">
      <w:pPr>
        <w:jc w:val="both"/>
        <w:rPr>
          <w:noProof/>
        </w:rPr>
      </w:pPr>
      <w:r w:rsidRPr="0033012B">
        <w:rPr>
          <w:noProof/>
        </w:rPr>
        <w:t>5) Адвокатское сообщество имеет кодекс профессиональной этики</w:t>
      </w:r>
      <w:r>
        <w:rPr>
          <w:noProof/>
        </w:rPr>
        <w:t>.</w:t>
      </w:r>
    </w:p>
    <w:p w:rsidR="0033012B" w:rsidRPr="0033012B" w:rsidRDefault="0033012B" w:rsidP="0033012B">
      <w:pPr>
        <w:jc w:val="both"/>
        <w:rPr>
          <w:noProof/>
        </w:rPr>
      </w:pPr>
      <w:r w:rsidRPr="0033012B">
        <w:rPr>
          <w:noProof/>
        </w:rPr>
        <w:t>6) Суду проще взаимодействовать с профессионалами, чья квалификация подтверждена.</w:t>
      </w:r>
    </w:p>
    <w:p w:rsidR="0033012B" w:rsidRPr="0033012B" w:rsidRDefault="0033012B" w:rsidP="0033012B">
      <w:pPr>
        <w:jc w:val="both"/>
        <w:rPr>
          <w:noProof/>
        </w:rPr>
      </w:pPr>
      <w:r w:rsidRPr="0033012B">
        <w:rPr>
          <w:noProof/>
        </w:rPr>
        <w:t xml:space="preserve">7) </w:t>
      </w:r>
      <w:r>
        <w:rPr>
          <w:noProof/>
        </w:rPr>
        <w:t>П</w:t>
      </w:r>
      <w:r w:rsidRPr="0033012B">
        <w:rPr>
          <w:noProof/>
        </w:rPr>
        <w:t>озволяет вывести юридические услуги из теневого сектора, обеспечивая прозрачность и контроль за их оказанием.</w:t>
      </w:r>
    </w:p>
    <w:p w:rsidR="0033012B" w:rsidRPr="0033012B" w:rsidRDefault="0033012B" w:rsidP="0033012B">
      <w:pPr>
        <w:jc w:val="both"/>
        <w:rPr>
          <w:noProof/>
        </w:rPr>
      </w:pPr>
      <w:r w:rsidRPr="0033012B">
        <w:rPr>
          <w:noProof/>
        </w:rPr>
        <w:lastRenderedPageBreak/>
        <w:t xml:space="preserve">8) </w:t>
      </w:r>
      <w:r>
        <w:rPr>
          <w:noProof/>
        </w:rPr>
        <w:t>А</w:t>
      </w:r>
      <w:r w:rsidRPr="0033012B">
        <w:rPr>
          <w:noProof/>
        </w:rPr>
        <w:t>двокатский иммунитет</w:t>
      </w:r>
      <w:r>
        <w:rPr>
          <w:noProof/>
        </w:rPr>
        <w:t xml:space="preserve"> </w:t>
      </w:r>
      <w:r w:rsidRPr="0033012B">
        <w:rPr>
          <w:noProof/>
        </w:rPr>
        <w:t>позволяет адвокату безбоязненно и эффективно оппонировать государственной машине.</w:t>
      </w:r>
    </w:p>
    <w:p w:rsidR="0033012B" w:rsidRDefault="0033012B" w:rsidP="0033012B">
      <w:pPr>
        <w:spacing w:after="240"/>
        <w:jc w:val="both"/>
        <w:rPr>
          <w:noProof/>
        </w:rPr>
      </w:pPr>
      <w:r w:rsidRPr="0033012B">
        <w:rPr>
          <w:noProof/>
        </w:rPr>
        <w:t xml:space="preserve">9) </w:t>
      </w:r>
      <w:r>
        <w:rPr>
          <w:noProof/>
        </w:rPr>
        <w:t>О</w:t>
      </w:r>
      <w:r w:rsidRPr="0033012B">
        <w:rPr>
          <w:noProof/>
        </w:rPr>
        <w:t>беспеч</w:t>
      </w:r>
      <w:r w:rsidR="002E16D6">
        <w:rPr>
          <w:noProof/>
        </w:rPr>
        <w:t>ивает</w:t>
      </w:r>
      <w:r w:rsidRPr="0033012B">
        <w:rPr>
          <w:noProof/>
        </w:rPr>
        <w:t xml:space="preserve"> единые высокие стандарты квалифицированной юрид</w:t>
      </w:r>
      <w:r>
        <w:rPr>
          <w:noProof/>
        </w:rPr>
        <w:t>ической помощи для всех граждан.</w:t>
      </w:r>
    </w:p>
    <w:p w:rsidR="0033012B" w:rsidRPr="0033012B" w:rsidRDefault="0033012B" w:rsidP="0033012B">
      <w:pPr>
        <w:spacing w:after="240"/>
        <w:jc w:val="both"/>
        <w:rPr>
          <w:noProof/>
        </w:rPr>
      </w:pPr>
      <w:r w:rsidRPr="0033012B">
        <w:rPr>
          <w:noProof/>
        </w:rPr>
        <w:t>Однако</w:t>
      </w:r>
      <w:r>
        <w:rPr>
          <w:noProof/>
        </w:rPr>
        <w:t>, по мнению Синельщикова Ю.П.,</w:t>
      </w:r>
      <w:r w:rsidRPr="0033012B">
        <w:rPr>
          <w:noProof/>
        </w:rPr>
        <w:t xml:space="preserve"> реализация законопроекта сделает юридические услуги менее доступными.</w:t>
      </w:r>
    </w:p>
    <w:p w:rsidR="0033012B" w:rsidRDefault="0033012B" w:rsidP="0033012B">
      <w:pPr>
        <w:spacing w:after="240"/>
        <w:jc w:val="both"/>
        <w:rPr>
          <w:noProof/>
        </w:rPr>
      </w:pPr>
      <w:r w:rsidRPr="0033012B">
        <w:rPr>
          <w:noProof/>
        </w:rPr>
        <w:t xml:space="preserve">По оценкам специалистов, сейчас стоимость услуг адвокатов в среднем на 30–50% выше, чем у юристов без статуса. Введение монополии, по расчетам экспертов, приведет к резкому сокращению предложения на этом рынке. </w:t>
      </w:r>
    </w:p>
    <w:p w:rsidR="0033012B" w:rsidRPr="0033012B" w:rsidRDefault="0033012B" w:rsidP="0033012B">
      <w:pPr>
        <w:spacing w:after="240"/>
        <w:jc w:val="both"/>
        <w:rPr>
          <w:noProof/>
        </w:rPr>
      </w:pPr>
      <w:r>
        <w:rPr>
          <w:noProof/>
        </w:rPr>
        <w:t>Тезис о повышении</w:t>
      </w:r>
      <w:r w:rsidRPr="0033012B">
        <w:rPr>
          <w:noProof/>
        </w:rPr>
        <w:t xml:space="preserve"> качества юридической помощи. не подкреплен достаточными фактическими данными. </w:t>
      </w:r>
      <w:r>
        <w:rPr>
          <w:noProof/>
        </w:rPr>
        <w:t>«</w:t>
      </w:r>
      <w:r w:rsidRPr="0033012B">
        <w:rPr>
          <w:noProof/>
        </w:rPr>
        <w:t>Качество юридической помощи определяется не формальным статусом, а квалификацией, опытом и, что немаловажно, нередко узкой специализацией. Предложение Минюста вызывает серьезные вопросы с точки зрения и конституционного права. Идея адвокатской монополии обсуждалась при разработке Основного закона в 1993 году, но была отвергнута. Следует также напомнить, что в 2004 году Конституционный Суд Российской Федерации в своем Постановлении №15-П уже признавал неконституционной норму, которая ограничивала представительство в арбитражных судах только штатными сотрудниками и адвокатами. Суд тогда прямо указал на недопустимость нарушения принципов поддержки конкуренции и свободы экономической деятельности</w:t>
      </w:r>
      <w:r>
        <w:rPr>
          <w:noProof/>
        </w:rPr>
        <w:t>»</w:t>
      </w:r>
      <w:r w:rsidRPr="0033012B">
        <w:rPr>
          <w:noProof/>
        </w:rPr>
        <w:t>.</w:t>
      </w:r>
    </w:p>
    <w:p w:rsidR="0033012B" w:rsidRPr="0033012B" w:rsidRDefault="0033012B" w:rsidP="0033012B">
      <w:pPr>
        <w:spacing w:after="240"/>
        <w:jc w:val="both"/>
        <w:rPr>
          <w:noProof/>
        </w:rPr>
      </w:pPr>
      <w:r>
        <w:rPr>
          <w:noProof/>
        </w:rPr>
        <w:t xml:space="preserve">Вызывает сомнение необходимость </w:t>
      </w:r>
      <w:r w:rsidRPr="0033012B">
        <w:rPr>
          <w:noProof/>
        </w:rPr>
        <w:t>существенно</w:t>
      </w:r>
      <w:r>
        <w:rPr>
          <w:noProof/>
        </w:rPr>
        <w:t>го</w:t>
      </w:r>
      <w:r w:rsidRPr="0033012B">
        <w:rPr>
          <w:noProof/>
        </w:rPr>
        <w:t xml:space="preserve"> расшир</w:t>
      </w:r>
      <w:r>
        <w:rPr>
          <w:noProof/>
        </w:rPr>
        <w:t>ения</w:t>
      </w:r>
      <w:r w:rsidRPr="0033012B">
        <w:rPr>
          <w:noProof/>
        </w:rPr>
        <w:t xml:space="preserve"> полномочия Министерства юстиции по контролю за деятельностью адвокатского сообщества</w:t>
      </w:r>
      <w:r>
        <w:rPr>
          <w:noProof/>
        </w:rPr>
        <w:t xml:space="preserve">. </w:t>
      </w:r>
      <w:r w:rsidRPr="0033012B">
        <w:rPr>
          <w:noProof/>
        </w:rPr>
        <w:t xml:space="preserve">Это создает реальные риски усиления административного </w:t>
      </w:r>
      <w:r>
        <w:rPr>
          <w:noProof/>
        </w:rPr>
        <w:t xml:space="preserve">давления на адвокатуру, что, </w:t>
      </w:r>
      <w:r w:rsidRPr="0033012B">
        <w:rPr>
          <w:noProof/>
        </w:rPr>
        <w:t>противоречит закрепленным в законе принципам ее независимости и самоуправления.</w:t>
      </w:r>
    </w:p>
    <w:p w:rsidR="0033012B" w:rsidRPr="0033012B" w:rsidRDefault="0033012B" w:rsidP="0033012B">
      <w:pPr>
        <w:spacing w:after="240"/>
        <w:jc w:val="both"/>
        <w:rPr>
          <w:noProof/>
        </w:rPr>
      </w:pPr>
      <w:r>
        <w:rPr>
          <w:noProof/>
        </w:rPr>
        <w:t xml:space="preserve">Синельщиков ЮП. Предложил сосредоточиться </w:t>
      </w:r>
      <w:r w:rsidRPr="0033012B">
        <w:rPr>
          <w:noProof/>
        </w:rPr>
        <w:t>на следующих вопросах.</w:t>
      </w:r>
    </w:p>
    <w:p w:rsidR="0033012B" w:rsidRPr="0033012B" w:rsidRDefault="0033012B" w:rsidP="0033012B">
      <w:pPr>
        <w:spacing w:after="240"/>
        <w:jc w:val="both"/>
        <w:rPr>
          <w:noProof/>
        </w:rPr>
      </w:pPr>
      <w:r>
        <w:rPr>
          <w:b/>
          <w:bCs/>
          <w:noProof/>
        </w:rPr>
        <w:t>«</w:t>
      </w:r>
      <w:r w:rsidRPr="0033012B">
        <w:rPr>
          <w:b/>
          <w:bCs/>
          <w:noProof/>
        </w:rPr>
        <w:t>Первое.</w:t>
      </w:r>
      <w:r w:rsidRPr="0033012B">
        <w:rPr>
          <w:noProof/>
        </w:rPr>
        <w:t xml:space="preserve"> Не является ли предлагаемая модель чрезмерным ограничением прав граждан на свободный выбор представителя, а также прав десятков тысяч специалистов на труд и свободный выбор рода деятельности, гарантированных статьями 34, 37 и 48 Конституции?</w:t>
      </w:r>
    </w:p>
    <w:p w:rsidR="0033012B" w:rsidRPr="0033012B" w:rsidRDefault="0033012B" w:rsidP="0033012B">
      <w:pPr>
        <w:spacing w:after="240"/>
        <w:jc w:val="both"/>
        <w:rPr>
          <w:noProof/>
        </w:rPr>
      </w:pPr>
      <w:r w:rsidRPr="0033012B">
        <w:rPr>
          <w:b/>
          <w:bCs/>
          <w:noProof/>
        </w:rPr>
        <w:t>Второе.</w:t>
      </w:r>
      <w:r w:rsidRPr="0033012B">
        <w:rPr>
          <w:noProof/>
        </w:rPr>
        <w:t xml:space="preserve"> Каковы подтвержденные расчетами социально-экономические последствия реформы? Мы слышим прогнозы о значительном росте цен и формировании «юридических пустынь» в регионах с низкой плотностью адвокатов. На чем основано утверждение разработчиков об отсутствии негативных последствий для граждан и сектора малого и среднего предпринимательства?</w:t>
      </w:r>
    </w:p>
    <w:p w:rsidR="0033012B" w:rsidRPr="0033012B" w:rsidRDefault="0033012B" w:rsidP="0033012B">
      <w:pPr>
        <w:spacing w:after="240"/>
        <w:jc w:val="both"/>
        <w:rPr>
          <w:noProof/>
        </w:rPr>
      </w:pPr>
      <w:r w:rsidRPr="0033012B">
        <w:rPr>
          <w:b/>
          <w:bCs/>
          <w:noProof/>
        </w:rPr>
        <w:t>Третье.</w:t>
      </w:r>
      <w:r w:rsidRPr="0033012B">
        <w:rPr>
          <w:noProof/>
        </w:rPr>
        <w:t xml:space="preserve"> Рассмотрены ли в полной мере альтернативные, менее радикальные пути повышения качества юридической помощи? Почему установление монополии предпочтительнее таких механизмов, как введение единых стандартов для всех судебных представителей, создание саморегулируемой организации юристов по аналогии с другими отраслями (по опыту Казахстана), внедрение обязательного страхования профессиональной ответственности или создание единого реестра аккредитованных судебных представителей?</w:t>
      </w:r>
    </w:p>
    <w:p w:rsidR="0033012B" w:rsidRDefault="0033012B" w:rsidP="0033012B">
      <w:pPr>
        <w:spacing w:after="240"/>
        <w:jc w:val="both"/>
        <w:rPr>
          <w:noProof/>
        </w:rPr>
      </w:pPr>
      <w:r w:rsidRPr="0033012B">
        <w:rPr>
          <w:b/>
          <w:bCs/>
          <w:noProof/>
        </w:rPr>
        <w:t>И четвертое.</w:t>
      </w:r>
      <w:r w:rsidRPr="0033012B">
        <w:rPr>
          <w:noProof/>
        </w:rPr>
        <w:t xml:space="preserve"> Не создаем ли мы риски превращения независимого правового института в подконтрольную государственным органам структуру, что в конечном итоге может ослабить защиту прав граждан в их спорах с государством?</w:t>
      </w:r>
      <w:r>
        <w:rPr>
          <w:noProof/>
        </w:rPr>
        <w:t>»</w:t>
      </w:r>
    </w:p>
    <w:p w:rsidR="0033012B" w:rsidRDefault="0033012B" w:rsidP="0033012B">
      <w:pPr>
        <w:spacing w:after="240"/>
        <w:jc w:val="both"/>
        <w:rPr>
          <w:noProof/>
          <w:lang w:val="en-US"/>
        </w:rPr>
      </w:pPr>
      <w:r>
        <w:rPr>
          <w:noProof/>
        </w:rPr>
        <w:t>Это преамбула, далее содержание круглого стола</w:t>
      </w:r>
    </w:p>
    <w:p w:rsidR="004313E1" w:rsidRDefault="004313E1" w:rsidP="00224A48">
      <w:pPr>
        <w:spacing w:after="240"/>
        <w:jc w:val="center"/>
        <w:rPr>
          <w:b/>
          <w:noProof/>
        </w:rPr>
      </w:pPr>
    </w:p>
    <w:p w:rsidR="00224A48" w:rsidRPr="00224A48" w:rsidRDefault="00224A48" w:rsidP="00224A48">
      <w:pPr>
        <w:spacing w:after="240"/>
        <w:jc w:val="center"/>
        <w:rPr>
          <w:b/>
          <w:noProof/>
        </w:rPr>
      </w:pPr>
      <w:bookmarkStart w:id="0" w:name="_GoBack"/>
      <w:bookmarkEnd w:id="0"/>
      <w:r w:rsidRPr="00224A48">
        <w:rPr>
          <w:b/>
          <w:noProof/>
        </w:rPr>
        <w:lastRenderedPageBreak/>
        <w:t>КОНТРАКТАКИ В ГОСУДАРСТВЕННОЙ ДУМЕ</w:t>
      </w:r>
    </w:p>
    <w:p w:rsidR="00224A48" w:rsidRPr="00224A48" w:rsidRDefault="00224A48" w:rsidP="00224A48">
      <w:pPr>
        <w:spacing w:after="240"/>
        <w:jc w:val="center"/>
        <w:rPr>
          <w:b/>
          <w:noProof/>
        </w:rPr>
      </w:pPr>
      <w:r w:rsidRPr="00224A48">
        <w:rPr>
          <w:b/>
          <w:noProof/>
        </w:rPr>
        <w:t>БОЙЦЫ</w:t>
      </w:r>
    </w:p>
    <w:p w:rsidR="00224A48" w:rsidRPr="00224A48" w:rsidRDefault="00224A48" w:rsidP="00224A48">
      <w:pPr>
        <w:spacing w:after="240"/>
        <w:jc w:val="center"/>
        <w:rPr>
          <w:b/>
          <w:noProof/>
        </w:rPr>
      </w:pPr>
      <w:r w:rsidRPr="00224A48">
        <w:rPr>
          <w:b/>
          <w:noProof/>
        </w:rPr>
        <w:t>АДВОКАТСКАЯ МОНОПОЛИЯ.</w:t>
      </w:r>
    </w:p>
    <w:p w:rsidR="00224A48" w:rsidRPr="00224A48" w:rsidRDefault="00224A48" w:rsidP="00224A48">
      <w:pPr>
        <w:jc w:val="center"/>
        <w:rPr>
          <w:noProof/>
        </w:rPr>
      </w:pPr>
      <w:r w:rsidRPr="00224A48">
        <w:rPr>
          <w:noProof/>
        </w:rPr>
        <w:t>«Два юриста – три мнения»</w:t>
      </w:r>
    </w:p>
    <w:p w:rsidR="00224A48" w:rsidRPr="00224A48" w:rsidRDefault="00224A48" w:rsidP="00224A48">
      <w:pPr>
        <w:jc w:val="center"/>
        <w:rPr>
          <w:noProof/>
        </w:rPr>
      </w:pPr>
      <w:r w:rsidRPr="00224A48">
        <w:rPr>
          <w:noProof/>
        </w:rPr>
        <w:t>(поговорка)</w:t>
      </w:r>
    </w:p>
    <w:p w:rsidR="00224A48" w:rsidRPr="00224A48" w:rsidRDefault="00224A48" w:rsidP="00224A48">
      <w:pPr>
        <w:jc w:val="center"/>
        <w:rPr>
          <w:noProof/>
        </w:rPr>
      </w:pPr>
      <w:r w:rsidRPr="00224A48">
        <w:rPr>
          <w:noProof/>
        </w:rPr>
        <w:t>Это выражение означает, что даже среди профессионалов может не быть единой точки зрения на один и тот же юридический вопрос из-за неоднозначности законов или разных подходов к толкованию. Это подчеркивает сложность права и важность анализа всех аспектов дела.</w:t>
      </w:r>
    </w:p>
    <w:p w:rsidR="00224A48" w:rsidRPr="00224A48" w:rsidRDefault="00224A48" w:rsidP="00224A48">
      <w:pPr>
        <w:jc w:val="center"/>
        <w:rPr>
          <w:noProof/>
        </w:rPr>
      </w:pPr>
      <w:r w:rsidRPr="00224A48">
        <w:rPr>
          <w:noProof/>
        </w:rPr>
        <w:t>(мнений ИИ и мое)</w:t>
      </w:r>
    </w:p>
    <w:p w:rsidR="00224A48" w:rsidRPr="00224A48" w:rsidRDefault="00224A48" w:rsidP="00224A48">
      <w:pPr>
        <w:spacing w:after="240"/>
        <w:jc w:val="both"/>
        <w:rPr>
          <w:b/>
          <w:noProof/>
        </w:rPr>
      </w:pPr>
    </w:p>
    <w:p w:rsidR="00224A48" w:rsidRPr="00224A48" w:rsidRDefault="00224A48" w:rsidP="00224A48">
      <w:pPr>
        <w:spacing w:after="240"/>
        <w:jc w:val="both"/>
        <w:rPr>
          <w:noProof/>
        </w:rPr>
      </w:pPr>
      <w:r w:rsidRPr="00224A48">
        <w:rPr>
          <w:noProof/>
        </w:rPr>
        <w:t xml:space="preserve">09.10.2025 года состоялся, организованный КПРФ круглый стол в Государственной Думе Российской Федерации по вопросу адвокатской монополии. </w:t>
      </w:r>
    </w:p>
    <w:p w:rsidR="00224A48" w:rsidRPr="00224A48" w:rsidRDefault="00224A48" w:rsidP="00224A48">
      <w:pPr>
        <w:spacing w:after="240"/>
        <w:jc w:val="both"/>
        <w:rPr>
          <w:noProof/>
        </w:rPr>
      </w:pPr>
      <w:r w:rsidRPr="00224A48">
        <w:rPr>
          <w:noProof/>
        </w:rPr>
        <w:t>Итак продолжим.Сейчас на мой взгляд наступает самое интересное. Рождается закон. По нему нам предстоит жить, работать и защищать свои интерес. В данном случае в суде.</w:t>
      </w:r>
    </w:p>
    <w:p w:rsidR="00224A48" w:rsidRPr="00224A48" w:rsidRDefault="00224A48" w:rsidP="00224A48">
      <w:pPr>
        <w:spacing w:after="240"/>
        <w:jc w:val="both"/>
        <w:rPr>
          <w:noProof/>
        </w:rPr>
      </w:pPr>
      <w:r w:rsidRPr="00224A48">
        <w:rPr>
          <w:noProof/>
        </w:rPr>
        <w:t xml:space="preserve">Практическ каждый должен для себя решить. Предоставить право защищать себя в суде </w:t>
      </w:r>
      <w:r w:rsidRPr="00224A48">
        <w:rPr>
          <w:b/>
          <w:noProof/>
        </w:rPr>
        <w:t xml:space="preserve">только </w:t>
      </w:r>
      <w:r w:rsidRPr="00224A48">
        <w:rPr>
          <w:noProof/>
        </w:rPr>
        <w:t>адвакатам, причем Минюст сможет влиять на управление адвокатской палатой, в том числе требовать лишение адвоката его статуса. Увеличение комптенции Минюста – это вторая часть законопроекта.</w:t>
      </w:r>
    </w:p>
    <w:p w:rsidR="00224A48" w:rsidRPr="00224A48" w:rsidRDefault="00224A48" w:rsidP="00224A48">
      <w:pPr>
        <w:spacing w:after="240"/>
        <w:jc w:val="both"/>
        <w:rPr>
          <w:noProof/>
        </w:rPr>
      </w:pPr>
      <w:r w:rsidRPr="00224A48">
        <w:rPr>
          <w:noProof/>
        </w:rPr>
        <w:t>Или иметь возможность по своему усмотрению осуществлять свои права (ст. 45 и 60 Коституции РФ), самому определят куда он будет обращаться за защитой своих прав: к адвокату или практикующему юристу, исходя из своего мнения о профессионализме, опыте, добросоветности и надежности.</w:t>
      </w:r>
    </w:p>
    <w:p w:rsidR="00224A48" w:rsidRPr="00224A48" w:rsidRDefault="00224A48" w:rsidP="00224A48">
      <w:pPr>
        <w:spacing w:after="240"/>
        <w:jc w:val="both"/>
        <w:rPr>
          <w:noProof/>
        </w:rPr>
      </w:pPr>
      <w:r w:rsidRPr="00224A48">
        <w:rPr>
          <w:noProof/>
        </w:rPr>
        <w:t>Обращаю внимание на то, что эот выбор возможен только в гражданских и административных спорах. Юголовные дела могут вести только адвакаты. Среи них есть тоже дстойные люди.</w:t>
      </w:r>
    </w:p>
    <w:p w:rsidR="00224A48" w:rsidRPr="00224A48" w:rsidRDefault="00224A48" w:rsidP="00224A48">
      <w:pPr>
        <w:spacing w:after="240"/>
        <w:jc w:val="both"/>
        <w:rPr>
          <w:noProof/>
        </w:rPr>
      </w:pPr>
      <w:r w:rsidRPr="00224A48">
        <w:rPr>
          <w:noProof/>
        </w:rPr>
        <w:t>Хочу немного отвлечься.</w:t>
      </w:r>
    </w:p>
    <w:p w:rsidR="00224A48" w:rsidRPr="00224A48" w:rsidRDefault="00224A48" w:rsidP="00224A48">
      <w:pPr>
        <w:spacing w:after="240"/>
        <w:jc w:val="both"/>
        <w:rPr>
          <w:noProof/>
        </w:rPr>
      </w:pPr>
      <w:r w:rsidRPr="00224A48">
        <w:rPr>
          <w:noProof/>
        </w:rPr>
        <w:t>Организатор круглого стола не раз призывал избежать излишней эмоцианальности и проявлять уважение друг к дгургу. По моему юристы придерживались данному правилу.</w:t>
      </w:r>
    </w:p>
    <w:p w:rsidR="00224A48" w:rsidRPr="00224A48" w:rsidRDefault="00224A48" w:rsidP="00224A48">
      <w:pPr>
        <w:spacing w:after="240"/>
        <w:jc w:val="both"/>
        <w:rPr>
          <w:noProof/>
        </w:rPr>
      </w:pPr>
      <w:r w:rsidRPr="00224A48">
        <w:rPr>
          <w:noProof/>
        </w:rPr>
        <w:t xml:space="preserve">Адвакат, выступающий последним был излишне эмоцианален. </w:t>
      </w:r>
    </w:p>
    <w:p w:rsidR="00224A48" w:rsidRPr="00224A48" w:rsidRDefault="00224A48" w:rsidP="00224A48">
      <w:pPr>
        <w:spacing w:after="240"/>
        <w:jc w:val="both"/>
        <w:rPr>
          <w:noProof/>
        </w:rPr>
      </w:pPr>
      <w:r w:rsidRPr="00224A48">
        <w:rPr>
          <w:noProof/>
        </w:rPr>
        <w:t>Он обвинил всех юристов в том, что они либо работают по УСН, либо ИП, либо самозанятые, либо вообще не платят налоги. Такие люди не имеют право быть судебными представителями. Вообщем, все как по А.С. Суворову «Ненависть затмевает рассудок».</w:t>
      </w:r>
    </w:p>
    <w:p w:rsidR="00224A48" w:rsidRPr="00224A48" w:rsidRDefault="00224A48" w:rsidP="00224A48">
      <w:pPr>
        <w:spacing w:after="240"/>
        <w:jc w:val="both"/>
        <w:rPr>
          <w:noProof/>
        </w:rPr>
      </w:pPr>
      <w:r w:rsidRPr="00224A48">
        <w:rPr>
          <w:noProof/>
        </w:rPr>
        <w:t xml:space="preserve">Этот адвакат, тоже претендующий на звание юриста, не знает, что у самозанятых нет кассового апарато и соответственно, нет кассового чека, а ИП и  ООО кассовый чек выдают только при получении наличных денег. Без наличия кассового чека суд просто не утвердит судебные прасходы.  </w:t>
      </w:r>
    </w:p>
    <w:p w:rsidR="00224A48" w:rsidRPr="00224A48" w:rsidRDefault="00224A48" w:rsidP="00224A48">
      <w:pPr>
        <w:spacing w:after="240"/>
        <w:jc w:val="both"/>
        <w:rPr>
          <w:noProof/>
        </w:rPr>
      </w:pPr>
      <w:r w:rsidRPr="00224A48">
        <w:rPr>
          <w:noProof/>
        </w:rPr>
        <w:t>Заместитель министра юстиции Максим Бесхмельницын привел теже доводы, на которые ссылался Синельщиков Ю.П., не раскрываяоснований возникновения таких позиций.</w:t>
      </w:r>
    </w:p>
    <w:p w:rsidR="00224A48" w:rsidRPr="00224A48" w:rsidRDefault="00224A48" w:rsidP="00224A48">
      <w:pPr>
        <w:spacing w:after="240"/>
        <w:jc w:val="both"/>
        <w:rPr>
          <w:noProof/>
        </w:rPr>
      </w:pPr>
      <w:r w:rsidRPr="00224A48">
        <w:rPr>
          <w:noProof/>
        </w:rPr>
        <w:t>Выскзал мнение, что. «у нас нет адвокатской монополии, и у Минюста нет задачи ее установить, — подчеркнул.»</w:t>
      </w:r>
    </w:p>
    <w:p w:rsidR="00224A48" w:rsidRPr="00224A48" w:rsidRDefault="00224A48" w:rsidP="00224A48">
      <w:pPr>
        <w:spacing w:after="240"/>
        <w:jc w:val="both"/>
        <w:rPr>
          <w:noProof/>
        </w:rPr>
      </w:pPr>
      <w:r w:rsidRPr="00224A48">
        <w:rPr>
          <w:noProof/>
        </w:rPr>
        <w:lastRenderedPageBreak/>
        <w:t>Монополии нет, а права быть судебным представителем в федеральных судах по гражданским делам  - это конечно не монополия. Ну, и что в том, что нет альтернативы. (мое мнение).</w:t>
      </w:r>
    </w:p>
    <w:p w:rsidR="00224A48" w:rsidRPr="00224A48" w:rsidRDefault="00224A48" w:rsidP="00224A48">
      <w:pPr>
        <w:spacing w:after="240"/>
        <w:jc w:val="both"/>
        <w:rPr>
          <w:noProof/>
        </w:rPr>
      </w:pPr>
      <w:r w:rsidRPr="00224A48">
        <w:rPr>
          <w:noProof/>
        </w:rPr>
        <w:t xml:space="preserve"> По словам чиновника, документ не предусматривает тотальных ограничений. </w:t>
      </w:r>
    </w:p>
    <w:p w:rsidR="00224A48" w:rsidRPr="00224A48" w:rsidRDefault="00224A48" w:rsidP="00224A48">
      <w:pPr>
        <w:spacing w:after="240"/>
        <w:jc w:val="both"/>
        <w:rPr>
          <w:noProof/>
        </w:rPr>
      </w:pPr>
      <w:r w:rsidRPr="00224A48">
        <w:rPr>
          <w:noProof/>
        </w:rPr>
        <w:t>Могут быт судебными представителями законные представители граждан, близкие родственники, адвокаты, сотрудники государственных бюро, патентные поверенные и другие лица, прямо указанные в документе. Юридические лица, в свою очередь, смогут быть представлены своими штатными юристами или юристами группы компаний.</w:t>
      </w:r>
    </w:p>
    <w:p w:rsidR="00224A48" w:rsidRPr="00224A48" w:rsidRDefault="00224A48" w:rsidP="00224A48">
      <w:pPr>
        <w:spacing w:after="240"/>
        <w:jc w:val="both"/>
        <w:rPr>
          <w:noProof/>
        </w:rPr>
      </w:pPr>
      <w:r w:rsidRPr="00224A48">
        <w:rPr>
          <w:noProof/>
        </w:rPr>
        <w:t>Согласен. Но эти исключения, лишь подтверждают правило об адвокатском судебном предствительстве.</w:t>
      </w:r>
    </w:p>
    <w:p w:rsidR="00224A48" w:rsidRPr="00224A48" w:rsidRDefault="00224A48" w:rsidP="00224A48">
      <w:pPr>
        <w:spacing w:after="240"/>
        <w:jc w:val="both"/>
        <w:rPr>
          <w:noProof/>
        </w:rPr>
      </w:pPr>
      <w:r w:rsidRPr="00224A48">
        <w:rPr>
          <w:noProof/>
        </w:rPr>
        <w:t>Комментируя опасения относительно усиления государственного контроля, Бесхмельницын признал, что надзор действительно станет строже, однако исключительно из-за ожидаемого роста числа адвокатов. «Мы не оспариваем действия адвоката, — пояснил он. — Мы оспариваем только решения дисциплинарных комиссий и исключительно в судебном порядке. Минюсту еще предстоит доказать, что его позиция обоснованнее».</w:t>
      </w:r>
    </w:p>
    <w:p w:rsidR="00224A48" w:rsidRPr="00224A48" w:rsidRDefault="00224A48" w:rsidP="00224A48">
      <w:pPr>
        <w:spacing w:after="240"/>
        <w:jc w:val="both"/>
        <w:rPr>
          <w:noProof/>
        </w:rPr>
      </w:pPr>
      <w:r w:rsidRPr="00224A48">
        <w:rPr>
          <w:noProof/>
        </w:rPr>
        <w:t>Отлично, адвокатское сообщество, позиционирующее себя как саморугулируемая орпганизация, подтверждает статус адваката,  а Минюст может потребовать изменения решение сомостоятельного сообщества. Раз уж Минюст определил адвокатов, как единственно достойных быть представителями в федеральных суда, то почему сомневается в их решениях?</w:t>
      </w:r>
    </w:p>
    <w:p w:rsidR="00224A48" w:rsidRPr="00224A48" w:rsidRDefault="00224A48" w:rsidP="00224A48">
      <w:pPr>
        <w:spacing w:after="240"/>
        <w:jc w:val="both"/>
        <w:rPr>
          <w:noProof/>
        </w:rPr>
      </w:pPr>
      <w:r w:rsidRPr="00224A48">
        <w:rPr>
          <w:noProof/>
        </w:rPr>
        <w:t>Замминистра также не согласился с прогнозами о росте стоимости юридических услуг. С одной стороны заявляет о конкуренции, как регуляторе цен, с другой исключает из конкуренции основно костяк ее участников.</w:t>
      </w:r>
    </w:p>
    <w:p w:rsidR="00224A48" w:rsidRPr="00224A48" w:rsidRDefault="00224A48" w:rsidP="00224A48">
      <w:pPr>
        <w:spacing w:after="240"/>
        <w:jc w:val="both"/>
        <w:rPr>
          <w:noProof/>
        </w:rPr>
      </w:pPr>
      <w:r w:rsidRPr="00224A48">
        <w:rPr>
          <w:noProof/>
        </w:rPr>
        <w:t>Сначала хотел подробно описать все выступления, но увидел, что начинаю часто повторяться. Поэтому, только основнгые моменты.</w:t>
      </w:r>
    </w:p>
    <w:p w:rsidR="00224A48" w:rsidRPr="00224A48" w:rsidRDefault="00224A48" w:rsidP="00224A48">
      <w:pPr>
        <w:spacing w:after="240"/>
        <w:jc w:val="both"/>
        <w:rPr>
          <w:noProof/>
        </w:rPr>
      </w:pPr>
      <w:r w:rsidRPr="00224A48">
        <w:rPr>
          <w:noProof/>
        </w:rPr>
        <w:t>Выступления адвокатов были были однонаправлны (правда не все, были и достаточно разумные).</w:t>
      </w:r>
    </w:p>
    <w:p w:rsidR="00224A48" w:rsidRPr="00224A48" w:rsidRDefault="00224A48" w:rsidP="00224A48">
      <w:pPr>
        <w:spacing w:after="240"/>
        <w:jc w:val="both"/>
        <w:rPr>
          <w:noProof/>
        </w:rPr>
      </w:pPr>
      <w:r w:rsidRPr="00224A48">
        <w:rPr>
          <w:noProof/>
        </w:rPr>
        <w:t xml:space="preserve">Юристы, не адвокаты, не профессиональны, так как не проходили вступительный экзакмен в ажвокатуру. У этих юристов нет Кодекса адвокатской этики, а, следоваетльно, они не могут быть честными по отношениюк своим клиентам. Только Кодекс адвакатской этики является гарантом достойноговедения дел в суде. Мнеого было экскурсов висторию, рассказов о себе и личных заслугах. Рассуждениях о том, что адвокатура является чуть ли не одним ихгосударственных  интститутов судопризводства.Одна из адвокатов сказла, что она участвовала в  500 судебных заседаний в год. </w:t>
      </w:r>
    </w:p>
    <w:p w:rsidR="00224A48" w:rsidRPr="00224A48" w:rsidRDefault="00224A48" w:rsidP="00224A48">
      <w:pPr>
        <w:spacing w:after="240"/>
        <w:jc w:val="both"/>
        <w:rPr>
          <w:noProof/>
        </w:rPr>
      </w:pPr>
      <w:r w:rsidRPr="00224A48">
        <w:rPr>
          <w:noProof/>
        </w:rPr>
        <w:t xml:space="preserve">Предлагали юристам стать помошниками адвкатов и готовить документы, а адвокаты будут ходить в суд. Бред, Представитель в суде, который не готовил процессуальных документов выглядит очень не убедительно. </w:t>
      </w:r>
    </w:p>
    <w:p w:rsidR="00224A48" w:rsidRPr="00224A48" w:rsidRDefault="00224A48" w:rsidP="00224A48">
      <w:pPr>
        <w:spacing w:after="240"/>
        <w:jc w:val="both"/>
        <w:rPr>
          <w:noProof/>
        </w:rPr>
      </w:pPr>
      <w:r w:rsidRPr="00224A48">
        <w:rPr>
          <w:noProof/>
        </w:rPr>
        <w:t>Треюуют признать, что судебное представиетльство не может быть бизнесом. Значит передайте его бессеребренникам адвокатам</w:t>
      </w:r>
    </w:p>
    <w:p w:rsidR="00224A48" w:rsidRPr="00224A48" w:rsidRDefault="00224A48" w:rsidP="00224A48">
      <w:pPr>
        <w:spacing w:after="240"/>
        <w:jc w:val="both"/>
        <w:rPr>
          <w:noProof/>
        </w:rPr>
      </w:pPr>
      <w:r w:rsidRPr="00224A48">
        <w:rPr>
          <w:noProof/>
        </w:rPr>
        <w:t>Ни один из адвокатов не коснулся ключевых моментов круглого стола.</w:t>
      </w:r>
    </w:p>
    <w:p w:rsidR="00224A48" w:rsidRPr="00224A48" w:rsidRDefault="00224A48" w:rsidP="00224A48">
      <w:pPr>
        <w:spacing w:after="240"/>
        <w:jc w:val="both"/>
        <w:rPr>
          <w:noProof/>
        </w:rPr>
      </w:pPr>
      <w:r w:rsidRPr="00224A48">
        <w:rPr>
          <w:noProof/>
        </w:rPr>
        <w:t>Боле конструктивны были выступления противникв адвокатской монополии.</w:t>
      </w:r>
    </w:p>
    <w:p w:rsidR="00224A48" w:rsidRPr="00224A48" w:rsidRDefault="00224A48" w:rsidP="00224A48">
      <w:pPr>
        <w:spacing w:after="240"/>
        <w:jc w:val="both"/>
        <w:rPr>
          <w:noProof/>
        </w:rPr>
      </w:pPr>
      <w:r w:rsidRPr="00224A48">
        <w:rPr>
          <w:noProof/>
        </w:rPr>
        <w:lastRenderedPageBreak/>
        <w:t xml:space="preserve">На сегодня исторически сложилась открытая система  предоставления профессиональных </w:t>
      </w:r>
    </w:p>
    <w:p w:rsidR="00224A48" w:rsidRPr="00224A48" w:rsidRDefault="00224A48" w:rsidP="00224A48">
      <w:pPr>
        <w:spacing w:after="240"/>
        <w:jc w:val="both"/>
        <w:rPr>
          <w:noProof/>
        </w:rPr>
      </w:pPr>
      <w:r w:rsidRPr="00224A48">
        <w:rPr>
          <w:noProof/>
        </w:rPr>
        <w:t>юридических услуг, в том числе в судебном представительстве. Такие услуги могутпредставлять адвокаты и иные юристы, обладающие дипломом о налчие высшего юридического образования, которыми могут быть ИП, самозанятыми, или работниками юридического лица, оказывающего юридические услуги.</w:t>
      </w:r>
    </w:p>
    <w:p w:rsidR="00224A48" w:rsidRPr="00224A48" w:rsidRDefault="00224A48" w:rsidP="00224A48">
      <w:pPr>
        <w:spacing w:after="240"/>
        <w:jc w:val="both"/>
        <w:rPr>
          <w:noProof/>
        </w:rPr>
      </w:pPr>
      <w:r w:rsidRPr="00224A48">
        <w:rPr>
          <w:noProof/>
        </w:rPr>
        <w:t>Создание закрытой системы отказания услуг по судебному представительству только адвокатаи приведет к создан клановости в его худшем варианте.</w:t>
      </w:r>
    </w:p>
    <w:p w:rsidR="00224A48" w:rsidRPr="00224A48" w:rsidRDefault="00224A48" w:rsidP="00224A48">
      <w:pPr>
        <w:spacing w:after="240"/>
        <w:jc w:val="both"/>
        <w:rPr>
          <w:noProof/>
        </w:rPr>
      </w:pPr>
      <w:r w:rsidRPr="00224A48">
        <w:rPr>
          <w:noProof/>
        </w:rPr>
        <w:t xml:space="preserve">Данный  законопроект является не конституционным. Он нарушает конституционные право человека на самостоятельный выбор способа и формы защиты и право свободно распоряжаться своими способностями к труду (статье 37 Конституции РФ). Представлен экскурс Постановлений конституционного суда по вопросу конституционности адвокатской монополии. </w:t>
      </w:r>
    </w:p>
    <w:p w:rsidR="00224A48" w:rsidRPr="00224A48" w:rsidRDefault="00224A48" w:rsidP="00224A48">
      <w:pPr>
        <w:spacing w:after="240"/>
        <w:jc w:val="both"/>
        <w:rPr>
          <w:noProof/>
        </w:rPr>
      </w:pPr>
      <w:r w:rsidRPr="00224A48">
        <w:rPr>
          <w:noProof/>
        </w:rPr>
        <w:t>Венера Шайдулина  представила расчеты по количеству юристов, оказывающих услуги судебного представительства, о суммы деежных средств, которые не получит бюджет в результате принятия данного закона и о росте цен на юридические услуги. Рассказала об источниках  и методиках расчетов. В результате кличество юристов составляет 440 человек (я думаю больше, но кто я такой, чтобы спорить), цены возрастут как минимум на 30 %, в бюдже не поступять 20-25 млрд рублей в год..</w:t>
      </w:r>
    </w:p>
    <w:p w:rsidR="00224A48" w:rsidRPr="00224A48" w:rsidRDefault="00224A48" w:rsidP="00224A48">
      <w:pPr>
        <w:spacing w:after="240"/>
        <w:jc w:val="both"/>
        <w:rPr>
          <w:noProof/>
        </w:rPr>
      </w:pPr>
      <w:r w:rsidRPr="00224A48">
        <w:rPr>
          <w:noProof/>
        </w:rPr>
        <w:t>Александр Латынин выступая, зашел с козырей: «А вот В.И. Ленин не смог бы представлять интресы в суде в соответствии с нынешним законодательством. Так же он считает, что ссылка на юристов-мошенников абсурдна. Мошенникам не нужно ходить в суд. Монополия  ограничивает права добросовестниых участников рынка.</w:t>
      </w:r>
    </w:p>
    <w:p w:rsidR="00224A48" w:rsidRPr="00224A48" w:rsidRDefault="00224A48" w:rsidP="00224A48">
      <w:pPr>
        <w:spacing w:after="240"/>
        <w:jc w:val="both"/>
        <w:rPr>
          <w:noProof/>
        </w:rPr>
      </w:pPr>
      <w:r w:rsidRPr="00224A48">
        <w:rPr>
          <w:noProof/>
        </w:rPr>
        <w:t>Юристы в своем большинстве добровольно подчиняются Кодексу адвокатской  этики. Настоящим профессионалам не нужен кнут, чтобы соблюдать кодекс этики.</w:t>
      </w:r>
    </w:p>
    <w:p w:rsidR="00224A48" w:rsidRPr="00224A48" w:rsidRDefault="00224A48" w:rsidP="00224A48">
      <w:pPr>
        <w:spacing w:after="240"/>
        <w:jc w:val="both"/>
        <w:rPr>
          <w:noProof/>
        </w:rPr>
      </w:pPr>
      <w:r w:rsidRPr="00224A48">
        <w:rPr>
          <w:noProof/>
        </w:rPr>
        <w:t>Все юристы и адвокаты и судью выходцы из нашей системы высшего юридического образования. Если уж Миюст денансирует диплом о высшем юридическом образовании, то може лучше обратить внимание на систему образования, чтобы диплом действительно подтверждал статус юриста с высшим юридическим образованием и не нужен ыл бы костыль в виде тестов для получения статуса адвоката.</w:t>
      </w:r>
    </w:p>
    <w:p w:rsidR="00224A48" w:rsidRPr="00224A48" w:rsidRDefault="00224A48" w:rsidP="00224A48">
      <w:pPr>
        <w:spacing w:after="240"/>
        <w:jc w:val="both"/>
        <w:rPr>
          <w:noProof/>
        </w:rPr>
      </w:pPr>
      <w:r w:rsidRPr="00224A48">
        <w:rPr>
          <w:noProof/>
        </w:rPr>
        <w:t>Очень хорошо выступил Владими Степанов. Четко по существу и точно в 5 минут. Вот это класс. Он отметил отсутствие молодежи в адвакатуре. Закон обрубит возможности начинающих специалистов приобретать навыки в простых судебных процессахю.</w:t>
      </w:r>
    </w:p>
    <w:p w:rsidR="00224A48" w:rsidRPr="00224A48" w:rsidRDefault="00224A48" w:rsidP="00224A48">
      <w:pPr>
        <w:spacing w:after="240"/>
        <w:jc w:val="both"/>
        <w:rPr>
          <w:noProof/>
        </w:rPr>
      </w:pPr>
      <w:r w:rsidRPr="00224A48">
        <w:rPr>
          <w:noProof/>
        </w:rPr>
        <w:t>Я думаю, что это не последний бой за то, чтобы быть не тварью дрожащей, а право иметь, в хорошем смысле  этой фразы.</w:t>
      </w:r>
    </w:p>
    <w:p w:rsidR="0033012B" w:rsidRPr="0033012B" w:rsidRDefault="0033012B" w:rsidP="0033012B">
      <w:pPr>
        <w:spacing w:before="120"/>
        <w:ind w:firstLine="567"/>
        <w:jc w:val="both"/>
        <w:rPr>
          <w:noProof/>
        </w:rPr>
      </w:pPr>
      <w:r w:rsidRPr="0033012B">
        <w:rPr>
          <w:noProof/>
        </w:rPr>
        <w:t>Видеозапись круглого стола доступна по ссылке: </w:t>
      </w:r>
    </w:p>
    <w:p w:rsidR="0033012B" w:rsidRPr="0033012B" w:rsidRDefault="004313E1" w:rsidP="0033012B">
      <w:pPr>
        <w:spacing w:before="120"/>
        <w:ind w:firstLine="567"/>
        <w:jc w:val="both"/>
        <w:rPr>
          <w:noProof/>
        </w:rPr>
      </w:pPr>
      <w:hyperlink r:id="rId8" w:history="1">
        <w:r w:rsidR="0033012B" w:rsidRPr="0033012B">
          <w:rPr>
            <w:rStyle w:val="a5"/>
            <w:noProof/>
          </w:rPr>
          <w:t>http://duma.gov.ru/multimedia/video/events/120501/</w:t>
        </w:r>
      </w:hyperlink>
    </w:p>
    <w:p w:rsidR="0033012B" w:rsidRDefault="0033012B" w:rsidP="00261CDE">
      <w:pPr>
        <w:spacing w:before="120"/>
        <w:ind w:firstLine="567"/>
        <w:jc w:val="both"/>
        <w:rPr>
          <w:noProof/>
        </w:rPr>
      </w:pPr>
    </w:p>
    <w:p w:rsidR="0033012B" w:rsidRDefault="0033012B" w:rsidP="00261CDE">
      <w:pPr>
        <w:spacing w:before="120"/>
        <w:ind w:firstLine="567"/>
        <w:jc w:val="both"/>
        <w:rPr>
          <w:noProof/>
        </w:rPr>
      </w:pPr>
    </w:p>
    <w:p w:rsidR="0033012B" w:rsidRDefault="0033012B" w:rsidP="00261CDE">
      <w:pPr>
        <w:spacing w:before="120"/>
        <w:ind w:firstLine="567"/>
        <w:jc w:val="both"/>
        <w:rPr>
          <w:noProof/>
        </w:rPr>
      </w:pPr>
    </w:p>
    <w:p w:rsidR="0033012B" w:rsidRDefault="0033012B" w:rsidP="00261CDE">
      <w:pPr>
        <w:spacing w:before="120"/>
        <w:ind w:firstLine="567"/>
        <w:jc w:val="both"/>
        <w:rPr>
          <w:noProof/>
        </w:rPr>
      </w:pPr>
    </w:p>
    <w:p w:rsidR="0033012B" w:rsidRDefault="0033012B" w:rsidP="00261CDE">
      <w:pPr>
        <w:spacing w:before="120"/>
        <w:ind w:firstLine="567"/>
        <w:jc w:val="both"/>
        <w:rPr>
          <w:noProof/>
        </w:rPr>
      </w:pPr>
    </w:p>
    <w:sectPr w:rsidR="0033012B" w:rsidSect="004313E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60219"/>
    <w:multiLevelType w:val="hybridMultilevel"/>
    <w:tmpl w:val="747AD8D2"/>
    <w:lvl w:ilvl="0" w:tplc="93442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BE4D73"/>
    <w:multiLevelType w:val="multilevel"/>
    <w:tmpl w:val="F7B8D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5D23BAC"/>
    <w:multiLevelType w:val="hybridMultilevel"/>
    <w:tmpl w:val="D92C27D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5E63D8D"/>
    <w:multiLevelType w:val="multilevel"/>
    <w:tmpl w:val="335C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204201"/>
    <w:multiLevelType w:val="hybridMultilevel"/>
    <w:tmpl w:val="3354A40C"/>
    <w:lvl w:ilvl="0" w:tplc="F3A6C86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9651ED5"/>
    <w:multiLevelType w:val="multilevel"/>
    <w:tmpl w:val="06E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FA1"/>
    <w:rsid w:val="00076226"/>
    <w:rsid w:val="000C734E"/>
    <w:rsid w:val="000E39F2"/>
    <w:rsid w:val="00116221"/>
    <w:rsid w:val="0012452C"/>
    <w:rsid w:val="00224A48"/>
    <w:rsid w:val="00256700"/>
    <w:rsid w:val="00261CDE"/>
    <w:rsid w:val="00276F73"/>
    <w:rsid w:val="002E16D6"/>
    <w:rsid w:val="0033012B"/>
    <w:rsid w:val="00393CCC"/>
    <w:rsid w:val="00427A4F"/>
    <w:rsid w:val="004313E1"/>
    <w:rsid w:val="0045058B"/>
    <w:rsid w:val="004971C8"/>
    <w:rsid w:val="00572B95"/>
    <w:rsid w:val="005B3D66"/>
    <w:rsid w:val="00664637"/>
    <w:rsid w:val="006F45F2"/>
    <w:rsid w:val="00700CBD"/>
    <w:rsid w:val="00726EBB"/>
    <w:rsid w:val="00747149"/>
    <w:rsid w:val="0075624B"/>
    <w:rsid w:val="008239A1"/>
    <w:rsid w:val="00863C94"/>
    <w:rsid w:val="009C384E"/>
    <w:rsid w:val="00A767BC"/>
    <w:rsid w:val="00AB6157"/>
    <w:rsid w:val="00AD3B2C"/>
    <w:rsid w:val="00AF5C7E"/>
    <w:rsid w:val="00C41E10"/>
    <w:rsid w:val="00C52FA1"/>
    <w:rsid w:val="00CB30F5"/>
    <w:rsid w:val="00DE4E0E"/>
    <w:rsid w:val="00E56FF8"/>
    <w:rsid w:val="00F504DA"/>
    <w:rsid w:val="00FF0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CDE"/>
    <w:pPr>
      <w:ind w:left="720"/>
      <w:contextualSpacing/>
    </w:pPr>
  </w:style>
  <w:style w:type="paragraph" w:customStyle="1" w:styleId="answer-to-show">
    <w:name w:val="answer-to-show"/>
    <w:basedOn w:val="a"/>
    <w:rsid w:val="000E39F2"/>
    <w:pPr>
      <w:spacing w:before="100" w:beforeAutospacing="1" w:after="100" w:afterAutospacing="1"/>
    </w:pPr>
  </w:style>
  <w:style w:type="paragraph" w:customStyle="1" w:styleId="flexed">
    <w:name w:val="flexed"/>
    <w:basedOn w:val="a"/>
    <w:rsid w:val="000E39F2"/>
    <w:pPr>
      <w:spacing w:before="100" w:beforeAutospacing="1" w:after="100" w:afterAutospacing="1"/>
    </w:pPr>
  </w:style>
  <w:style w:type="character" w:customStyle="1" w:styleId="firstvalue">
    <w:name w:val="firstvalue"/>
    <w:basedOn w:val="a0"/>
    <w:rsid w:val="000E39F2"/>
  </w:style>
  <w:style w:type="character" w:customStyle="1" w:styleId="secondvalue">
    <w:name w:val="secondvalue"/>
    <w:basedOn w:val="a0"/>
    <w:rsid w:val="000E39F2"/>
  </w:style>
  <w:style w:type="character" w:customStyle="1" w:styleId="countholder">
    <w:name w:val="countholder"/>
    <w:basedOn w:val="a0"/>
    <w:rsid w:val="000E39F2"/>
  </w:style>
  <w:style w:type="paragraph" w:styleId="a4">
    <w:name w:val="Normal (Web)"/>
    <w:basedOn w:val="a"/>
    <w:uiPriority w:val="99"/>
    <w:semiHidden/>
    <w:unhideWhenUsed/>
    <w:rsid w:val="000E39F2"/>
    <w:pPr>
      <w:spacing w:before="100" w:beforeAutospacing="1" w:after="100" w:afterAutospacing="1"/>
    </w:pPr>
  </w:style>
  <w:style w:type="character" w:styleId="a5">
    <w:name w:val="Hyperlink"/>
    <w:basedOn w:val="a0"/>
    <w:uiPriority w:val="99"/>
    <w:unhideWhenUsed/>
    <w:rsid w:val="000E39F2"/>
    <w:rPr>
      <w:color w:val="0000FF"/>
      <w:u w:val="single"/>
    </w:rPr>
  </w:style>
  <w:style w:type="character" w:styleId="a6">
    <w:name w:val="Strong"/>
    <w:basedOn w:val="a0"/>
    <w:uiPriority w:val="22"/>
    <w:qFormat/>
    <w:rsid w:val="000E39F2"/>
    <w:rPr>
      <w:b/>
      <w:bCs/>
    </w:rPr>
  </w:style>
  <w:style w:type="paragraph" w:customStyle="1" w:styleId="copy-btn">
    <w:name w:val="copy-btn"/>
    <w:basedOn w:val="a"/>
    <w:rsid w:val="000E39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CDE"/>
    <w:pPr>
      <w:ind w:left="720"/>
      <w:contextualSpacing/>
    </w:pPr>
  </w:style>
  <w:style w:type="paragraph" w:customStyle="1" w:styleId="answer-to-show">
    <w:name w:val="answer-to-show"/>
    <w:basedOn w:val="a"/>
    <w:rsid w:val="000E39F2"/>
    <w:pPr>
      <w:spacing w:before="100" w:beforeAutospacing="1" w:after="100" w:afterAutospacing="1"/>
    </w:pPr>
  </w:style>
  <w:style w:type="paragraph" w:customStyle="1" w:styleId="flexed">
    <w:name w:val="flexed"/>
    <w:basedOn w:val="a"/>
    <w:rsid w:val="000E39F2"/>
    <w:pPr>
      <w:spacing w:before="100" w:beforeAutospacing="1" w:after="100" w:afterAutospacing="1"/>
    </w:pPr>
  </w:style>
  <w:style w:type="character" w:customStyle="1" w:styleId="firstvalue">
    <w:name w:val="firstvalue"/>
    <w:basedOn w:val="a0"/>
    <w:rsid w:val="000E39F2"/>
  </w:style>
  <w:style w:type="character" w:customStyle="1" w:styleId="secondvalue">
    <w:name w:val="secondvalue"/>
    <w:basedOn w:val="a0"/>
    <w:rsid w:val="000E39F2"/>
  </w:style>
  <w:style w:type="character" w:customStyle="1" w:styleId="countholder">
    <w:name w:val="countholder"/>
    <w:basedOn w:val="a0"/>
    <w:rsid w:val="000E39F2"/>
  </w:style>
  <w:style w:type="paragraph" w:styleId="a4">
    <w:name w:val="Normal (Web)"/>
    <w:basedOn w:val="a"/>
    <w:uiPriority w:val="99"/>
    <w:semiHidden/>
    <w:unhideWhenUsed/>
    <w:rsid w:val="000E39F2"/>
    <w:pPr>
      <w:spacing w:before="100" w:beforeAutospacing="1" w:after="100" w:afterAutospacing="1"/>
    </w:pPr>
  </w:style>
  <w:style w:type="character" w:styleId="a5">
    <w:name w:val="Hyperlink"/>
    <w:basedOn w:val="a0"/>
    <w:uiPriority w:val="99"/>
    <w:unhideWhenUsed/>
    <w:rsid w:val="000E39F2"/>
    <w:rPr>
      <w:color w:val="0000FF"/>
      <w:u w:val="single"/>
    </w:rPr>
  </w:style>
  <w:style w:type="character" w:styleId="a6">
    <w:name w:val="Strong"/>
    <w:basedOn w:val="a0"/>
    <w:uiPriority w:val="22"/>
    <w:qFormat/>
    <w:rsid w:val="000E39F2"/>
    <w:rPr>
      <w:b/>
      <w:bCs/>
    </w:rPr>
  </w:style>
  <w:style w:type="paragraph" w:customStyle="1" w:styleId="copy-btn">
    <w:name w:val="copy-btn"/>
    <w:basedOn w:val="a"/>
    <w:rsid w:val="000E39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805">
      <w:bodyDiv w:val="1"/>
      <w:marLeft w:val="0"/>
      <w:marRight w:val="0"/>
      <w:marTop w:val="0"/>
      <w:marBottom w:val="0"/>
      <w:divBdr>
        <w:top w:val="none" w:sz="0" w:space="0" w:color="auto"/>
        <w:left w:val="none" w:sz="0" w:space="0" w:color="auto"/>
        <w:bottom w:val="none" w:sz="0" w:space="0" w:color="auto"/>
        <w:right w:val="none" w:sz="0" w:space="0" w:color="auto"/>
      </w:divBdr>
    </w:div>
    <w:div w:id="20280807">
      <w:bodyDiv w:val="1"/>
      <w:marLeft w:val="0"/>
      <w:marRight w:val="0"/>
      <w:marTop w:val="0"/>
      <w:marBottom w:val="0"/>
      <w:divBdr>
        <w:top w:val="none" w:sz="0" w:space="0" w:color="auto"/>
        <w:left w:val="none" w:sz="0" w:space="0" w:color="auto"/>
        <w:bottom w:val="none" w:sz="0" w:space="0" w:color="auto"/>
        <w:right w:val="none" w:sz="0" w:space="0" w:color="auto"/>
      </w:divBdr>
    </w:div>
    <w:div w:id="56520439">
      <w:bodyDiv w:val="1"/>
      <w:marLeft w:val="0"/>
      <w:marRight w:val="0"/>
      <w:marTop w:val="0"/>
      <w:marBottom w:val="0"/>
      <w:divBdr>
        <w:top w:val="none" w:sz="0" w:space="0" w:color="auto"/>
        <w:left w:val="none" w:sz="0" w:space="0" w:color="auto"/>
        <w:bottom w:val="none" w:sz="0" w:space="0" w:color="auto"/>
        <w:right w:val="none" w:sz="0" w:space="0" w:color="auto"/>
      </w:divBdr>
      <w:divsChild>
        <w:div w:id="1091396730">
          <w:marLeft w:val="0"/>
          <w:marRight w:val="0"/>
          <w:marTop w:val="0"/>
          <w:marBottom w:val="0"/>
          <w:divBdr>
            <w:top w:val="none" w:sz="0" w:space="0" w:color="auto"/>
            <w:left w:val="none" w:sz="0" w:space="0" w:color="auto"/>
            <w:bottom w:val="none" w:sz="0" w:space="0" w:color="auto"/>
            <w:right w:val="none" w:sz="0" w:space="0" w:color="auto"/>
          </w:divBdr>
          <w:divsChild>
            <w:div w:id="1834025689">
              <w:marLeft w:val="0"/>
              <w:marRight w:val="0"/>
              <w:marTop w:val="0"/>
              <w:marBottom w:val="0"/>
              <w:divBdr>
                <w:top w:val="none" w:sz="0" w:space="0" w:color="auto"/>
                <w:left w:val="none" w:sz="0" w:space="0" w:color="auto"/>
                <w:bottom w:val="none" w:sz="0" w:space="0" w:color="auto"/>
                <w:right w:val="none" w:sz="0" w:space="0" w:color="auto"/>
              </w:divBdr>
              <w:divsChild>
                <w:div w:id="847014248">
                  <w:marLeft w:val="0"/>
                  <w:marRight w:val="0"/>
                  <w:marTop w:val="0"/>
                  <w:marBottom w:val="0"/>
                  <w:divBdr>
                    <w:top w:val="none" w:sz="0" w:space="0" w:color="auto"/>
                    <w:left w:val="none" w:sz="0" w:space="0" w:color="auto"/>
                    <w:bottom w:val="none" w:sz="0" w:space="0" w:color="auto"/>
                    <w:right w:val="none" w:sz="0" w:space="0" w:color="auto"/>
                  </w:divBdr>
                  <w:divsChild>
                    <w:div w:id="2083748490">
                      <w:marLeft w:val="0"/>
                      <w:marRight w:val="0"/>
                      <w:marTop w:val="0"/>
                      <w:marBottom w:val="0"/>
                      <w:divBdr>
                        <w:top w:val="none" w:sz="0" w:space="0" w:color="auto"/>
                        <w:left w:val="none" w:sz="0" w:space="0" w:color="auto"/>
                        <w:bottom w:val="none" w:sz="0" w:space="0" w:color="auto"/>
                        <w:right w:val="none" w:sz="0" w:space="0" w:color="auto"/>
                      </w:divBdr>
                      <w:divsChild>
                        <w:div w:id="43607200">
                          <w:marLeft w:val="0"/>
                          <w:marRight w:val="0"/>
                          <w:marTop w:val="0"/>
                          <w:marBottom w:val="0"/>
                          <w:divBdr>
                            <w:top w:val="none" w:sz="0" w:space="0" w:color="auto"/>
                            <w:left w:val="none" w:sz="0" w:space="0" w:color="auto"/>
                            <w:bottom w:val="none" w:sz="0" w:space="0" w:color="auto"/>
                            <w:right w:val="none" w:sz="0" w:space="0" w:color="auto"/>
                          </w:divBdr>
                        </w:div>
                        <w:div w:id="17502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05845">
          <w:marLeft w:val="0"/>
          <w:marRight w:val="0"/>
          <w:marTop w:val="0"/>
          <w:marBottom w:val="0"/>
          <w:divBdr>
            <w:top w:val="none" w:sz="0" w:space="0" w:color="auto"/>
            <w:left w:val="none" w:sz="0" w:space="0" w:color="auto"/>
            <w:bottom w:val="none" w:sz="0" w:space="0" w:color="auto"/>
            <w:right w:val="none" w:sz="0" w:space="0" w:color="auto"/>
          </w:divBdr>
          <w:divsChild>
            <w:div w:id="2049799027">
              <w:marLeft w:val="0"/>
              <w:marRight w:val="0"/>
              <w:marTop w:val="0"/>
              <w:marBottom w:val="0"/>
              <w:divBdr>
                <w:top w:val="none" w:sz="0" w:space="0" w:color="auto"/>
                <w:left w:val="none" w:sz="0" w:space="0" w:color="auto"/>
                <w:bottom w:val="none" w:sz="0" w:space="0" w:color="auto"/>
                <w:right w:val="none" w:sz="0" w:space="0" w:color="auto"/>
              </w:divBdr>
              <w:divsChild>
                <w:div w:id="686709513">
                  <w:marLeft w:val="0"/>
                  <w:marRight w:val="0"/>
                  <w:marTop w:val="0"/>
                  <w:marBottom w:val="0"/>
                  <w:divBdr>
                    <w:top w:val="none" w:sz="0" w:space="0" w:color="auto"/>
                    <w:left w:val="none" w:sz="0" w:space="0" w:color="auto"/>
                    <w:bottom w:val="none" w:sz="0" w:space="0" w:color="auto"/>
                    <w:right w:val="none" w:sz="0" w:space="0" w:color="auto"/>
                  </w:divBdr>
                  <w:divsChild>
                    <w:div w:id="146554171">
                      <w:marLeft w:val="0"/>
                      <w:marRight w:val="0"/>
                      <w:marTop w:val="0"/>
                      <w:marBottom w:val="0"/>
                      <w:divBdr>
                        <w:top w:val="none" w:sz="0" w:space="0" w:color="auto"/>
                        <w:left w:val="none" w:sz="0" w:space="0" w:color="auto"/>
                        <w:bottom w:val="none" w:sz="0" w:space="0" w:color="auto"/>
                        <w:right w:val="none" w:sz="0" w:space="0" w:color="auto"/>
                      </w:divBdr>
                      <w:divsChild>
                        <w:div w:id="1037698955">
                          <w:marLeft w:val="0"/>
                          <w:marRight w:val="0"/>
                          <w:marTop w:val="0"/>
                          <w:marBottom w:val="0"/>
                          <w:divBdr>
                            <w:top w:val="none" w:sz="0" w:space="0" w:color="auto"/>
                            <w:left w:val="none" w:sz="0" w:space="0" w:color="auto"/>
                            <w:bottom w:val="none" w:sz="0" w:space="0" w:color="auto"/>
                            <w:right w:val="none" w:sz="0" w:space="0" w:color="auto"/>
                          </w:divBdr>
                        </w:div>
                        <w:div w:id="1713920757">
                          <w:marLeft w:val="0"/>
                          <w:marRight w:val="0"/>
                          <w:marTop w:val="0"/>
                          <w:marBottom w:val="0"/>
                          <w:divBdr>
                            <w:top w:val="none" w:sz="0" w:space="0" w:color="auto"/>
                            <w:left w:val="none" w:sz="0" w:space="0" w:color="auto"/>
                            <w:bottom w:val="none" w:sz="0" w:space="0" w:color="auto"/>
                            <w:right w:val="none" w:sz="0" w:space="0" w:color="auto"/>
                          </w:divBdr>
                        </w:div>
                      </w:divsChild>
                    </w:div>
                    <w:div w:id="771898567">
                      <w:marLeft w:val="0"/>
                      <w:marRight w:val="0"/>
                      <w:marTop w:val="0"/>
                      <w:marBottom w:val="0"/>
                      <w:divBdr>
                        <w:top w:val="none" w:sz="0" w:space="0" w:color="auto"/>
                        <w:left w:val="none" w:sz="0" w:space="0" w:color="auto"/>
                        <w:bottom w:val="none" w:sz="0" w:space="0" w:color="auto"/>
                        <w:right w:val="none" w:sz="0" w:space="0" w:color="auto"/>
                      </w:divBdr>
                      <w:divsChild>
                        <w:div w:id="5388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00212">
          <w:marLeft w:val="0"/>
          <w:marRight w:val="0"/>
          <w:marTop w:val="0"/>
          <w:marBottom w:val="0"/>
          <w:divBdr>
            <w:top w:val="none" w:sz="0" w:space="0" w:color="auto"/>
            <w:left w:val="none" w:sz="0" w:space="0" w:color="auto"/>
            <w:bottom w:val="none" w:sz="0" w:space="0" w:color="auto"/>
            <w:right w:val="none" w:sz="0" w:space="0" w:color="auto"/>
          </w:divBdr>
          <w:divsChild>
            <w:div w:id="1418869254">
              <w:marLeft w:val="0"/>
              <w:marRight w:val="0"/>
              <w:marTop w:val="0"/>
              <w:marBottom w:val="0"/>
              <w:divBdr>
                <w:top w:val="none" w:sz="0" w:space="0" w:color="auto"/>
                <w:left w:val="none" w:sz="0" w:space="0" w:color="auto"/>
                <w:bottom w:val="none" w:sz="0" w:space="0" w:color="auto"/>
                <w:right w:val="none" w:sz="0" w:space="0" w:color="auto"/>
              </w:divBdr>
              <w:divsChild>
                <w:div w:id="1843277970">
                  <w:marLeft w:val="0"/>
                  <w:marRight w:val="0"/>
                  <w:marTop w:val="0"/>
                  <w:marBottom w:val="0"/>
                  <w:divBdr>
                    <w:top w:val="none" w:sz="0" w:space="0" w:color="auto"/>
                    <w:left w:val="none" w:sz="0" w:space="0" w:color="auto"/>
                    <w:bottom w:val="none" w:sz="0" w:space="0" w:color="auto"/>
                    <w:right w:val="none" w:sz="0" w:space="0" w:color="auto"/>
                  </w:divBdr>
                  <w:divsChild>
                    <w:div w:id="688799795">
                      <w:marLeft w:val="0"/>
                      <w:marRight w:val="0"/>
                      <w:marTop w:val="0"/>
                      <w:marBottom w:val="0"/>
                      <w:divBdr>
                        <w:top w:val="none" w:sz="0" w:space="0" w:color="auto"/>
                        <w:left w:val="none" w:sz="0" w:space="0" w:color="auto"/>
                        <w:bottom w:val="none" w:sz="0" w:space="0" w:color="auto"/>
                        <w:right w:val="none" w:sz="0" w:space="0" w:color="auto"/>
                      </w:divBdr>
                      <w:divsChild>
                        <w:div w:id="8291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81510">
      <w:bodyDiv w:val="1"/>
      <w:marLeft w:val="0"/>
      <w:marRight w:val="0"/>
      <w:marTop w:val="0"/>
      <w:marBottom w:val="0"/>
      <w:divBdr>
        <w:top w:val="none" w:sz="0" w:space="0" w:color="auto"/>
        <w:left w:val="none" w:sz="0" w:space="0" w:color="auto"/>
        <w:bottom w:val="none" w:sz="0" w:space="0" w:color="auto"/>
        <w:right w:val="none" w:sz="0" w:space="0" w:color="auto"/>
      </w:divBdr>
      <w:divsChild>
        <w:div w:id="1034574052">
          <w:marLeft w:val="0"/>
          <w:marRight w:val="0"/>
          <w:marTop w:val="0"/>
          <w:marBottom w:val="0"/>
          <w:divBdr>
            <w:top w:val="none" w:sz="0" w:space="0" w:color="auto"/>
            <w:left w:val="none" w:sz="0" w:space="0" w:color="auto"/>
            <w:bottom w:val="none" w:sz="0" w:space="0" w:color="auto"/>
            <w:right w:val="none" w:sz="0" w:space="0" w:color="auto"/>
          </w:divBdr>
          <w:divsChild>
            <w:div w:id="1546940926">
              <w:marLeft w:val="0"/>
              <w:marRight w:val="0"/>
              <w:marTop w:val="0"/>
              <w:marBottom w:val="0"/>
              <w:divBdr>
                <w:top w:val="none" w:sz="0" w:space="0" w:color="auto"/>
                <w:left w:val="none" w:sz="0" w:space="0" w:color="auto"/>
                <w:bottom w:val="none" w:sz="0" w:space="0" w:color="auto"/>
                <w:right w:val="none" w:sz="0" w:space="0" w:color="auto"/>
              </w:divBdr>
            </w:div>
          </w:divsChild>
        </w:div>
        <w:div w:id="802308929">
          <w:marLeft w:val="0"/>
          <w:marRight w:val="0"/>
          <w:marTop w:val="0"/>
          <w:marBottom w:val="0"/>
          <w:divBdr>
            <w:top w:val="none" w:sz="0" w:space="0" w:color="auto"/>
            <w:left w:val="none" w:sz="0" w:space="0" w:color="auto"/>
            <w:bottom w:val="none" w:sz="0" w:space="0" w:color="auto"/>
            <w:right w:val="none" w:sz="0" w:space="0" w:color="auto"/>
          </w:divBdr>
          <w:divsChild>
            <w:div w:id="180629382">
              <w:marLeft w:val="0"/>
              <w:marRight w:val="0"/>
              <w:marTop w:val="0"/>
              <w:marBottom w:val="0"/>
              <w:divBdr>
                <w:top w:val="none" w:sz="0" w:space="0" w:color="auto"/>
                <w:left w:val="none" w:sz="0" w:space="0" w:color="auto"/>
                <w:bottom w:val="none" w:sz="0" w:space="0" w:color="auto"/>
                <w:right w:val="none" w:sz="0" w:space="0" w:color="auto"/>
              </w:divBdr>
              <w:divsChild>
                <w:div w:id="1420832271">
                  <w:marLeft w:val="0"/>
                  <w:marRight w:val="0"/>
                  <w:marTop w:val="0"/>
                  <w:marBottom w:val="0"/>
                  <w:divBdr>
                    <w:top w:val="none" w:sz="0" w:space="0" w:color="auto"/>
                    <w:left w:val="none" w:sz="0" w:space="0" w:color="auto"/>
                    <w:bottom w:val="none" w:sz="0" w:space="0" w:color="auto"/>
                    <w:right w:val="none" w:sz="0" w:space="0" w:color="auto"/>
                  </w:divBdr>
                  <w:divsChild>
                    <w:div w:id="421726805">
                      <w:marLeft w:val="0"/>
                      <w:marRight w:val="0"/>
                      <w:marTop w:val="0"/>
                      <w:marBottom w:val="0"/>
                      <w:divBdr>
                        <w:top w:val="none" w:sz="0" w:space="0" w:color="auto"/>
                        <w:left w:val="none" w:sz="0" w:space="0" w:color="auto"/>
                        <w:bottom w:val="none" w:sz="0" w:space="0" w:color="auto"/>
                        <w:right w:val="none" w:sz="0" w:space="0" w:color="auto"/>
                      </w:divBdr>
                    </w:div>
                    <w:div w:id="2029020076">
                      <w:marLeft w:val="0"/>
                      <w:marRight w:val="0"/>
                      <w:marTop w:val="0"/>
                      <w:marBottom w:val="0"/>
                      <w:divBdr>
                        <w:top w:val="none" w:sz="0" w:space="0" w:color="auto"/>
                        <w:left w:val="none" w:sz="0" w:space="0" w:color="auto"/>
                        <w:bottom w:val="none" w:sz="0" w:space="0" w:color="auto"/>
                        <w:right w:val="none" w:sz="0" w:space="0" w:color="auto"/>
                      </w:divBdr>
                      <w:divsChild>
                        <w:div w:id="16966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449958">
      <w:bodyDiv w:val="1"/>
      <w:marLeft w:val="0"/>
      <w:marRight w:val="0"/>
      <w:marTop w:val="0"/>
      <w:marBottom w:val="0"/>
      <w:divBdr>
        <w:top w:val="none" w:sz="0" w:space="0" w:color="auto"/>
        <w:left w:val="none" w:sz="0" w:space="0" w:color="auto"/>
        <w:bottom w:val="none" w:sz="0" w:space="0" w:color="auto"/>
        <w:right w:val="none" w:sz="0" w:space="0" w:color="auto"/>
      </w:divBdr>
      <w:divsChild>
        <w:div w:id="613289263">
          <w:marLeft w:val="0"/>
          <w:marRight w:val="0"/>
          <w:marTop w:val="0"/>
          <w:marBottom w:val="0"/>
          <w:divBdr>
            <w:top w:val="none" w:sz="0" w:space="0" w:color="auto"/>
            <w:left w:val="none" w:sz="0" w:space="0" w:color="auto"/>
            <w:bottom w:val="none" w:sz="0" w:space="0" w:color="auto"/>
            <w:right w:val="none" w:sz="0" w:space="0" w:color="auto"/>
          </w:divBdr>
          <w:divsChild>
            <w:div w:id="1106851141">
              <w:marLeft w:val="0"/>
              <w:marRight w:val="0"/>
              <w:marTop w:val="0"/>
              <w:marBottom w:val="0"/>
              <w:divBdr>
                <w:top w:val="none" w:sz="0" w:space="0" w:color="auto"/>
                <w:left w:val="none" w:sz="0" w:space="0" w:color="auto"/>
                <w:bottom w:val="none" w:sz="0" w:space="0" w:color="auto"/>
                <w:right w:val="none" w:sz="0" w:space="0" w:color="auto"/>
              </w:divBdr>
              <w:divsChild>
                <w:div w:id="1554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475">
          <w:marLeft w:val="0"/>
          <w:marRight w:val="0"/>
          <w:marTop w:val="0"/>
          <w:marBottom w:val="0"/>
          <w:divBdr>
            <w:top w:val="none" w:sz="0" w:space="0" w:color="auto"/>
            <w:left w:val="none" w:sz="0" w:space="0" w:color="auto"/>
            <w:bottom w:val="none" w:sz="0" w:space="0" w:color="auto"/>
            <w:right w:val="none" w:sz="0" w:space="0" w:color="auto"/>
          </w:divBdr>
          <w:divsChild>
            <w:div w:id="14412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4621">
      <w:bodyDiv w:val="1"/>
      <w:marLeft w:val="0"/>
      <w:marRight w:val="0"/>
      <w:marTop w:val="0"/>
      <w:marBottom w:val="0"/>
      <w:divBdr>
        <w:top w:val="none" w:sz="0" w:space="0" w:color="auto"/>
        <w:left w:val="none" w:sz="0" w:space="0" w:color="auto"/>
        <w:bottom w:val="none" w:sz="0" w:space="0" w:color="auto"/>
        <w:right w:val="none" w:sz="0" w:space="0" w:color="auto"/>
      </w:divBdr>
      <w:divsChild>
        <w:div w:id="394666505">
          <w:marLeft w:val="0"/>
          <w:marRight w:val="0"/>
          <w:marTop w:val="0"/>
          <w:marBottom w:val="0"/>
          <w:divBdr>
            <w:top w:val="none" w:sz="0" w:space="0" w:color="auto"/>
            <w:left w:val="none" w:sz="0" w:space="0" w:color="auto"/>
            <w:bottom w:val="none" w:sz="0" w:space="0" w:color="auto"/>
            <w:right w:val="none" w:sz="0" w:space="0" w:color="auto"/>
          </w:divBdr>
          <w:divsChild>
            <w:div w:id="788477813">
              <w:marLeft w:val="0"/>
              <w:marRight w:val="0"/>
              <w:marTop w:val="0"/>
              <w:marBottom w:val="0"/>
              <w:divBdr>
                <w:top w:val="none" w:sz="0" w:space="0" w:color="auto"/>
                <w:left w:val="none" w:sz="0" w:space="0" w:color="auto"/>
                <w:bottom w:val="none" w:sz="0" w:space="0" w:color="auto"/>
                <w:right w:val="none" w:sz="0" w:space="0" w:color="auto"/>
              </w:divBdr>
              <w:divsChild>
                <w:div w:id="19594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ma.gov.ru/multimedia/video/events/120501/" TargetMode="External"/><Relationship Id="rId3" Type="http://schemas.openxmlformats.org/officeDocument/2006/relationships/styles" Target="styles.xml"/><Relationship Id="rId7" Type="http://schemas.openxmlformats.org/officeDocument/2006/relationships/hyperlink" Target="https://ru.wikipedia.org/wiki/%D0%92%D1%81%D1%82%D1%80%D0%B5%D1%87%D0%BD%D1%8B%D0%B9_%D0%B1%D0%BE%D0%B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1A14-6117-4FA6-AA1B-04D261AC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2025-10-13T14:03:00Z</dcterms:created>
  <dcterms:modified xsi:type="dcterms:W3CDTF">2025-10-13T14:04:00Z</dcterms:modified>
</cp:coreProperties>
</file>